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4F" w:rsidRDefault="00B6734F" w:rsidP="00B6734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Примерная т</w:t>
      </w:r>
      <w:r w:rsidRPr="00385B8A">
        <w:rPr>
          <w:b/>
        </w:rPr>
        <w:t xml:space="preserve">ематика </w:t>
      </w:r>
      <w:r>
        <w:rPr>
          <w:b/>
        </w:rPr>
        <w:t>уроков, классных часов, праздников</w:t>
      </w:r>
      <w:r w:rsidRPr="00385B8A">
        <w:rPr>
          <w:b/>
        </w:rPr>
        <w:t>: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Крепка семья – крепка держава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Семейные традиции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Семейные праздники и события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Этикет повседневности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Речевой этикет в семье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Что посеешь – то и пожнёшь (проявление закона причинно-следственных связей в жизни человека, семьи, общества)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Семейный очаг. Что он мне даёт? Что даю ему я?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Хочешь быть счастливым – будь им!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Если бы молодость знала, если бы старость могла… Роль старшего поколения в семье. Этика взаимоотношений «отцов» и «детей»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Семья вчера, сегодня, завтра. Ценности и цели семьи.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«Русский человек без родни не живет» (пословица)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«При солнце тепло, а при матери добро» (пословица)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«На что клад, коли в семье лад» (пословица)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«Кто родителей почитает, тот вовеки не погибает</w:t>
      </w:r>
      <w:r>
        <w:rPr>
          <w:bCs/>
          <w:spacing w:val="-6"/>
        </w:rPr>
        <w:t>»</w:t>
      </w:r>
      <w:r>
        <w:t xml:space="preserve"> (пословица)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«Тот дом хорош, где хороши обитатели» (Герберт)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Педагогика семейных отношений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Правила и приемы, помогающие успешному общению со</w:t>
      </w:r>
      <w:r>
        <w:t xml:space="preserve"> </w:t>
      </w:r>
      <w:r w:rsidRPr="00385B8A">
        <w:t>старшеклассниками</w:t>
      </w:r>
      <w:r>
        <w:t xml:space="preserve"> </w:t>
      </w:r>
      <w:r w:rsidRPr="00385B8A">
        <w:t>(практикум)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Нравственное воспитание ребенка в семье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Жизненные цели подростков. Проблемы ранней преступности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Синдром приобретенного иммунодефицита</w:t>
      </w:r>
      <w:r>
        <w:t xml:space="preserve"> </w:t>
      </w:r>
      <w:r w:rsidRPr="00385B8A">
        <w:t>(СПИД) –</w:t>
      </w:r>
      <w:r>
        <w:t xml:space="preserve"> </w:t>
      </w:r>
      <w:r w:rsidRPr="00385B8A">
        <w:t>реальность или миф?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Родительская ответственность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85B8A">
        <w:t>Беседа в вопросах и ответах</w:t>
      </w:r>
      <w:r>
        <w:t xml:space="preserve"> </w:t>
      </w:r>
      <w:r w:rsidRPr="00385B8A">
        <w:t>(признаки надвигающейся беды)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Наша дружная семья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Моя родословная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Всему начало – отчий дом</w:t>
      </w:r>
    </w:p>
    <w:p w:rsidR="00B6734F" w:rsidRDefault="00B6734F" w:rsidP="00B6734F">
      <w:pPr>
        <w:widowControl w:val="0"/>
        <w:numPr>
          <w:ilvl w:val="0"/>
          <w:numId w:val="1"/>
        </w:numPr>
        <w:tabs>
          <w:tab w:val="clear" w:pos="1620"/>
          <w:tab w:val="num" w:pos="-144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Согласную семью и горе не берет.</w:t>
      </w:r>
    </w:p>
    <w:p w:rsidR="00B6734F" w:rsidRPr="00685572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>Роль отца и матери в семье</w:t>
      </w:r>
    </w:p>
    <w:p w:rsidR="00B6734F" w:rsidRPr="00685572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 xml:space="preserve"> Общение в семье</w:t>
      </w:r>
    </w:p>
    <w:p w:rsidR="00B6734F" w:rsidRPr="00685572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>Быт семьи</w:t>
      </w:r>
    </w:p>
    <w:p w:rsidR="00B6734F" w:rsidRPr="00685572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>Социальный портрет современной молодой семьи</w:t>
      </w:r>
    </w:p>
    <w:p w:rsidR="00B6734F" w:rsidRPr="00685572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>Проблемы молодой семьи</w:t>
      </w:r>
    </w:p>
    <w:p w:rsidR="00B6734F" w:rsidRDefault="00B6734F" w:rsidP="00B6734F">
      <w:pPr>
        <w:numPr>
          <w:ilvl w:val="0"/>
          <w:numId w:val="1"/>
        </w:numPr>
        <w:tabs>
          <w:tab w:val="clear" w:pos="1620"/>
          <w:tab w:val="num" w:pos="-1440"/>
        </w:tabs>
        <w:spacing w:after="0" w:line="240" w:lineRule="auto"/>
        <w:ind w:left="0" w:firstLine="0"/>
        <w:jc w:val="both"/>
      </w:pPr>
      <w:r w:rsidRPr="00685572">
        <w:t>Меры социальной, экономической и правовой защиты молодых семей</w:t>
      </w:r>
    </w:p>
    <w:p w:rsidR="00C11907" w:rsidRDefault="00C11907"/>
    <w:sectPr w:rsidR="00C1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F27"/>
    <w:multiLevelType w:val="hybridMultilevel"/>
    <w:tmpl w:val="3306F7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34F"/>
    <w:rsid w:val="00B6734F"/>
    <w:rsid w:val="00C1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Лицей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2</cp:revision>
  <dcterms:created xsi:type="dcterms:W3CDTF">2012-10-23T13:33:00Z</dcterms:created>
  <dcterms:modified xsi:type="dcterms:W3CDTF">2012-10-23T13:33:00Z</dcterms:modified>
</cp:coreProperties>
</file>